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7C2C7" w14:textId="3461B278" w:rsidR="00604975" w:rsidRDefault="00604975" w:rsidP="00E405DF">
      <w:pPr>
        <w:ind w:left="644" w:hanging="36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212900" wp14:editId="0DFACE0E">
            <wp:simplePos x="0" y="0"/>
            <wp:positionH relativeFrom="column">
              <wp:posOffset>4794885</wp:posOffset>
            </wp:positionH>
            <wp:positionV relativeFrom="paragraph">
              <wp:posOffset>-473075</wp:posOffset>
            </wp:positionV>
            <wp:extent cx="1082565" cy="635635"/>
            <wp:effectExtent l="0" t="0" r="3810" b="0"/>
            <wp:wrapNone/>
            <wp:docPr id="140571052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710529" name="Billede 140571052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56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545CCF" w14:textId="49C8B8AD" w:rsidR="00E405DF" w:rsidRDefault="00E405DF" w:rsidP="00E405DF">
      <w:pPr>
        <w:ind w:left="644" w:hanging="360"/>
      </w:pPr>
      <w:r>
        <w:t>Årsberetning 2023 /2024 til Dialogmøde onsdag 25. september 2024</w:t>
      </w:r>
    </w:p>
    <w:p w14:paraId="5B794F3C" w14:textId="0C03B4BC" w:rsidR="00E405DF" w:rsidRDefault="00E405DF" w:rsidP="00E405DF">
      <w:pPr>
        <w:ind w:left="644" w:hanging="360"/>
      </w:pPr>
      <w:r>
        <w:t>Efter sidste dialogmøde i 2023</w:t>
      </w:r>
      <w:r w:rsidR="001A3B07">
        <w:t xml:space="preserve"> har vi afholdt </w:t>
      </w:r>
      <w:r>
        <w:t>Repræsentantskabsmøde i sep</w:t>
      </w:r>
      <w:r w:rsidR="001A3B07">
        <w:t>tember</w:t>
      </w:r>
      <w:r>
        <w:t xml:space="preserve">. </w:t>
      </w:r>
      <w:r w:rsidR="001A3B07">
        <w:t>Her havde vi</w:t>
      </w:r>
      <w:r>
        <w:t xml:space="preserve"> inviteret</w:t>
      </w:r>
      <w:r w:rsidR="001A3B07">
        <w:t xml:space="preserve"> medlem af Handelsstandsforeningen </w:t>
      </w:r>
      <w:r w:rsidRPr="007B3D68">
        <w:t>Anne Thillemann fra Blomster</w:t>
      </w:r>
      <w:r>
        <w:t xml:space="preserve"> </w:t>
      </w:r>
      <w:r w:rsidRPr="007B3D68">
        <w:t>Cafeen i Nørregade</w:t>
      </w:r>
      <w:r w:rsidR="001A3B07">
        <w:t xml:space="preserve">. Hun </w:t>
      </w:r>
      <w:r>
        <w:t>o</w:t>
      </w:r>
      <w:r w:rsidRPr="007B3D68">
        <w:t xml:space="preserve">rienterede om den årlige </w:t>
      </w:r>
      <w:r>
        <w:t>”</w:t>
      </w:r>
      <w:r w:rsidRPr="007B3D68">
        <w:t>Foreningernes Dag</w:t>
      </w:r>
      <w:r>
        <w:t>”</w:t>
      </w:r>
      <w:r w:rsidRPr="007B3D68">
        <w:t>, hvor man markant savnede deltagelse af de kulturelle foreninger.</w:t>
      </w:r>
      <w:r w:rsidRPr="007B3D68">
        <w:br/>
        <w:t>Den efterfølgende debat lod forstå, at årsagen k</w:t>
      </w:r>
      <w:r>
        <w:t>unne</w:t>
      </w:r>
      <w:r w:rsidRPr="007B3D68">
        <w:t xml:space="preserve"> skyldes et uheldigt tidspunkt på sommeren, hvor den nye foreningssæson dårligt er indledt, og at der er for få til ”at trække læsset” i foreningerne. Men den vigtigste ”undskyldning” bunder sandsynligvis i ineffektiv kommunikation. </w:t>
      </w:r>
      <w:r>
        <w:t>Her fremkom også ideen om, at slå ”Foreningens Dag” sammen med Krudtværksfestivalen, som er den første lørdag i maj. Anne ville gå tilbage med dette forslag. I maj 2024 foregik dagen sammen med Krudtværksfestivalen, som vi har hørt med stor succes. Dette er et godt eksempel på, at det er vigtigt at snakke samme på tværs.</w:t>
      </w:r>
    </w:p>
    <w:p w14:paraId="57E18910" w14:textId="20967FF4" w:rsidR="00E405DF" w:rsidRDefault="001A3B07" w:rsidP="00E405DF">
      <w:pPr>
        <w:ind w:left="644" w:hanging="360"/>
      </w:pPr>
      <w:r>
        <w:t>På et f</w:t>
      </w:r>
      <w:r w:rsidR="00E405DF">
        <w:t>ormandsmøde i oktober</w:t>
      </w:r>
      <w:r w:rsidR="002126B8">
        <w:t xml:space="preserve"> var </w:t>
      </w:r>
      <w:r w:rsidR="00E405DF">
        <w:t xml:space="preserve">Thomas </w:t>
      </w:r>
      <w:proofErr w:type="spellStart"/>
      <w:r w:rsidR="00E405DF">
        <w:t>Frithioff</w:t>
      </w:r>
      <w:proofErr w:type="spellEnd"/>
      <w:r w:rsidR="002126B8">
        <w:t xml:space="preserve"> fra UKC </w:t>
      </w:r>
      <w:r w:rsidR="00E405DF">
        <w:t xml:space="preserve">inviteret </w:t>
      </w:r>
      <w:r w:rsidR="002126B8">
        <w:t>for</w:t>
      </w:r>
      <w:r w:rsidR="00E405DF">
        <w:t xml:space="preserve"> at give et bud på</w:t>
      </w:r>
      <w:r w:rsidR="002126B8">
        <w:t>,</w:t>
      </w:r>
      <w:r w:rsidR="00E405DF">
        <w:t xml:space="preserve"> hvordan et samarbejde mellem foreningerne og UKC  kunne komme i stand.  24 foreninger deltog i </w:t>
      </w:r>
      <w:r w:rsidR="002126B8">
        <w:t>formands</w:t>
      </w:r>
      <w:r w:rsidR="00E405DF">
        <w:t>mødet</w:t>
      </w:r>
      <w:r w:rsidR="002126B8">
        <w:t>,</w:t>
      </w:r>
      <w:r w:rsidR="00E405DF">
        <w:t xml:space="preserve"> og debatten var livlig. </w:t>
      </w:r>
      <w:r w:rsidR="002126B8">
        <w:t xml:space="preserve">Thomas </w:t>
      </w:r>
      <w:proofErr w:type="spellStart"/>
      <w:r w:rsidR="002126B8">
        <w:t>Frithioff</w:t>
      </w:r>
      <w:proofErr w:type="spellEnd"/>
      <w:r w:rsidR="00E405DF">
        <w:t xml:space="preserve"> ønske</w:t>
      </w:r>
      <w:r w:rsidR="002126B8">
        <w:t>de,</w:t>
      </w:r>
      <w:r w:rsidR="00E405DF">
        <w:t xml:space="preserve"> at foreningerne kom med et konkret tilbud til de unge</w:t>
      </w:r>
      <w:r w:rsidR="002126B8">
        <w:t>, og</w:t>
      </w:r>
      <w:r w:rsidR="00E405DF">
        <w:t xml:space="preserve"> samtidig tilbød </w:t>
      </w:r>
      <w:r w:rsidR="002126B8">
        <w:t>han,</w:t>
      </w:r>
      <w:r w:rsidR="00E405DF">
        <w:t xml:space="preserve"> at foreningerne kunne få en plads i </w:t>
      </w:r>
      <w:proofErr w:type="spellStart"/>
      <w:r w:rsidR="00E405DF">
        <w:t>UKC</w:t>
      </w:r>
      <w:r w:rsidR="002126B8">
        <w:t>’s</w:t>
      </w:r>
      <w:proofErr w:type="spellEnd"/>
      <w:r w:rsidR="00E405DF">
        <w:t xml:space="preserve"> tilbudsfolder. Vi skal følge op på det i 2024.</w:t>
      </w:r>
    </w:p>
    <w:p w14:paraId="0254039B" w14:textId="5AE0BF22" w:rsidR="00E405DF" w:rsidRDefault="00E405DF" w:rsidP="00E405DF">
      <w:pPr>
        <w:ind w:left="644" w:hanging="360"/>
      </w:pPr>
      <w:r>
        <w:t xml:space="preserve">I november </w:t>
      </w:r>
      <w:r w:rsidR="00E7738B">
        <w:t xml:space="preserve">brugte </w:t>
      </w:r>
      <w:r w:rsidR="002126B8">
        <w:t xml:space="preserve">styrelsen i KS </w:t>
      </w:r>
      <w:r w:rsidR="00E7738B">
        <w:t>en lørdag til et</w:t>
      </w:r>
      <w:r>
        <w:t xml:space="preserve"> arbejdsmøde</w:t>
      </w:r>
      <w:r w:rsidR="00E7738B">
        <w:t>, hvor</w:t>
      </w:r>
      <w:r>
        <w:t xml:space="preserve"> emnet ”Synlighed”</w:t>
      </w:r>
      <w:r w:rsidR="00E7738B">
        <w:t xml:space="preserve"> var på dagsordenen. H</w:t>
      </w:r>
      <w:r>
        <w:t xml:space="preserve">er </w:t>
      </w:r>
      <w:r w:rsidR="00E7738B">
        <w:t xml:space="preserve">besluttede </w:t>
      </w:r>
      <w:r>
        <w:t xml:space="preserve">vi at forny </w:t>
      </w:r>
      <w:r w:rsidR="00AC3090">
        <w:t xml:space="preserve">Samrådets </w:t>
      </w:r>
      <w:r>
        <w:t>hjemmeside</w:t>
      </w:r>
      <w:r w:rsidR="00AC3090">
        <w:t xml:space="preserve">. Netop nu, er den </w:t>
      </w:r>
      <w:r>
        <w:t>ved at være klar til fremvisning for vores foreninger.</w:t>
      </w:r>
    </w:p>
    <w:p w14:paraId="6C1B0E26" w14:textId="2D87F934" w:rsidR="00E405DF" w:rsidRDefault="00AC3090" w:rsidP="00E405DF">
      <w:pPr>
        <w:ind w:left="644" w:hanging="360"/>
      </w:pPr>
      <w:r>
        <w:t>Til r</w:t>
      </w:r>
      <w:r w:rsidR="00E405DF">
        <w:t>epræsentantskabsmødet i april</w:t>
      </w:r>
      <w:r>
        <w:t xml:space="preserve"> havde vi inviteret </w:t>
      </w:r>
      <w:r w:rsidR="00E405DF">
        <w:t>Helle Lunderød til at fremlægge den nye Kulturpolitik</w:t>
      </w:r>
      <w:r>
        <w:t>. Lunderød</w:t>
      </w:r>
      <w:r w:rsidR="00E405DF">
        <w:t xml:space="preserve"> fortalte</w:t>
      </w:r>
      <w:r>
        <w:t xml:space="preserve"> om,</w:t>
      </w:r>
      <w:r w:rsidR="00E405DF">
        <w:t xml:space="preserve"> hvordan Kulturpolitikken er delt op i 5 punkter. 1. Kultur uden for mure 2. Kreativitet og skaberkraft. 3 Aktive partnerskaber. 4. Et liv i trivsel med kultur. 5 Kultur som grundsten for dannelse.  Efterfølgende en god debat om kultur i Halsnæs.</w:t>
      </w:r>
    </w:p>
    <w:p w14:paraId="64FAB487" w14:textId="45F01317" w:rsidR="00E405DF" w:rsidRDefault="00AC3090" w:rsidP="00E405DF">
      <w:pPr>
        <w:ind w:left="644" w:hanging="360"/>
      </w:pPr>
      <w:r>
        <w:t>I a</w:t>
      </w:r>
      <w:r w:rsidR="00E405DF">
        <w:t xml:space="preserve">pril fik vi en henvendelse fra Frivilligkonsulent Anders </w:t>
      </w:r>
      <w:proofErr w:type="spellStart"/>
      <w:r w:rsidR="00E405DF">
        <w:t>Gries</w:t>
      </w:r>
      <w:proofErr w:type="spellEnd"/>
      <w:r w:rsidR="00E405DF">
        <w:t xml:space="preserve">, der havde hørt så meget godt om </w:t>
      </w:r>
      <w:r w:rsidR="0077579A">
        <w:t xml:space="preserve">Halsnæs Kulturelt Samråd, </w:t>
      </w:r>
      <w:r w:rsidR="00E405DF">
        <w:t xml:space="preserve">som han </w:t>
      </w:r>
      <w:r w:rsidR="0077579A">
        <w:t xml:space="preserve">nu </w:t>
      </w:r>
      <w:r w:rsidR="00E405DF">
        <w:t>gerne ville høre</w:t>
      </w:r>
      <w:r w:rsidR="0077579A">
        <w:t xml:space="preserve"> mere</w:t>
      </w:r>
      <w:r w:rsidR="00E405DF">
        <w:t xml:space="preserve"> om</w:t>
      </w:r>
      <w:r w:rsidR="0077579A">
        <w:t>,</w:t>
      </w:r>
      <w:r w:rsidR="00E405DF">
        <w:t xml:space="preserve"> hvordan vi gjorde. Som </w:t>
      </w:r>
      <w:r w:rsidR="0077579A">
        <w:t>konsulent og forbindelse til andre samråd ønskede han i et projekt at bringe erfaringerne videre</w:t>
      </w:r>
      <w:r w:rsidR="00E405DF">
        <w:t>.</w:t>
      </w:r>
    </w:p>
    <w:p w14:paraId="00EC7F08" w14:textId="7B2E27D3" w:rsidR="00E405DF" w:rsidRDefault="00BA74DB" w:rsidP="00E405DF">
      <w:pPr>
        <w:ind w:left="644" w:hanging="360"/>
      </w:pPr>
      <w:r>
        <w:t xml:space="preserve">Omkring de nye </w:t>
      </w:r>
      <w:r w:rsidR="00E405DF">
        <w:t>Brugsret</w:t>
      </w:r>
      <w:r>
        <w:t>s</w:t>
      </w:r>
      <w:r w:rsidR="00E405DF">
        <w:t>aftaler</w:t>
      </w:r>
      <w:r>
        <w:t xml:space="preserve"> på Krudtværksområdet er</w:t>
      </w:r>
      <w:r w:rsidR="00E405DF">
        <w:t xml:space="preserve"> møderne </w:t>
      </w:r>
      <w:r>
        <w:t xml:space="preserve">med de enkelte foreninger </w:t>
      </w:r>
      <w:r w:rsidR="00E405DF">
        <w:t>i fuld gang</w:t>
      </w:r>
      <w:r>
        <w:t>.</w:t>
      </w:r>
      <w:r w:rsidR="00E405DF">
        <w:t xml:space="preserve"> </w:t>
      </w:r>
      <w:r>
        <w:t>H</w:t>
      </w:r>
      <w:r w:rsidR="00E405DF">
        <w:t>er deltager 1-2 fra KS</w:t>
      </w:r>
      <w:r>
        <w:t xml:space="preserve"> i hvert møde</w:t>
      </w:r>
      <w:r w:rsidR="00E405DF">
        <w:t>. Vi føler at det er en rigtig god ide</w:t>
      </w:r>
      <w:r>
        <w:t>, at</w:t>
      </w:r>
      <w:r w:rsidR="00E405DF">
        <w:t xml:space="preserve"> vi er med  til disse møder, da vi si</w:t>
      </w:r>
      <w:r>
        <w:t>d</w:t>
      </w:r>
      <w:r w:rsidR="00E405DF">
        <w:t>der inde med en viden om foreningshusene på Krudtværkområder og foreningernes sammensætning</w:t>
      </w:r>
      <w:r>
        <w:t>,</w:t>
      </w:r>
      <w:r w:rsidR="00E405DF">
        <w:t xml:space="preserve"> som  kommunens ansatte ikke har viden om. Der mangler endnu møder med de sidste foreninger.</w:t>
      </w:r>
    </w:p>
    <w:p w14:paraId="0BD1FD2C" w14:textId="37D09834" w:rsidR="00E405DF" w:rsidRDefault="00E405DF" w:rsidP="00E405DF">
      <w:pPr>
        <w:ind w:left="644" w:hanging="360"/>
      </w:pPr>
      <w:r>
        <w:t>Den fælles garage på Krudtværksområdet skulle pludselig inddrages, uden høring hos de relevante foreninger</w:t>
      </w:r>
      <w:r w:rsidR="00BA74DB">
        <w:t>,</w:t>
      </w:r>
      <w:r>
        <w:t xml:space="preserve"> der benyttede garagen</w:t>
      </w:r>
      <w:r w:rsidR="00BA74DB">
        <w:t>.</w:t>
      </w:r>
      <w:r>
        <w:t xml:space="preserve"> </w:t>
      </w:r>
      <w:r w:rsidR="00BA74DB">
        <w:t>E</w:t>
      </w:r>
      <w:r>
        <w:t>t uheldigt forløb.</w:t>
      </w:r>
    </w:p>
    <w:p w14:paraId="11EA3B5C" w14:textId="3339DE79" w:rsidR="00E405DF" w:rsidRDefault="00E405DF" w:rsidP="00E405DF">
      <w:pPr>
        <w:ind w:left="644" w:hanging="360"/>
      </w:pPr>
      <w:r>
        <w:t xml:space="preserve">I september her vi været værter for to kulturbesøg i Frederiksværk.” Kulturbussen” Gladsaxe og ”kulturgruppen” fra Islev Kirke. Begge grupper </w:t>
      </w:r>
      <w:r w:rsidR="00604975">
        <w:t xml:space="preserve">var </w:t>
      </w:r>
      <w:r>
        <w:t>meget overraskede over</w:t>
      </w:r>
      <w:r w:rsidR="00604975">
        <w:t>,</w:t>
      </w:r>
      <w:r>
        <w:t xml:space="preserve"> hvad byen har at byde på, og hvor smuk den er blevet. En fornøjelse at vise byen frem og fortælle om vores lange og spændende historie.</w:t>
      </w:r>
      <w:r w:rsidR="00EB2E93">
        <w:t xml:space="preserve"> </w:t>
      </w:r>
    </w:p>
    <w:p w14:paraId="1943544A" w14:textId="77777777" w:rsidR="00EB2E93" w:rsidRDefault="00EB2E93" w:rsidP="00EB2E93">
      <w:pPr>
        <w:ind w:left="360" w:hanging="360"/>
      </w:pPr>
      <w:r>
        <w:tab/>
      </w:r>
    </w:p>
    <w:p w14:paraId="3C910576" w14:textId="47055926" w:rsidR="00D14311" w:rsidRDefault="00EB2E93" w:rsidP="00EB2E93">
      <w:pPr>
        <w:ind w:left="360" w:hanging="360"/>
      </w:pPr>
      <w:r>
        <w:tab/>
      </w:r>
      <w:r w:rsidR="00E405DF">
        <w:t xml:space="preserve">20-09-2024 </w:t>
      </w:r>
      <w:r>
        <w:br/>
      </w:r>
      <w:r w:rsidR="00E405DF">
        <w:t xml:space="preserve">Kulturelt Samråd </w:t>
      </w:r>
      <w:r>
        <w:br/>
      </w:r>
      <w:r w:rsidR="00E405DF">
        <w:t xml:space="preserve">Annette </w:t>
      </w:r>
      <w:proofErr w:type="spellStart"/>
      <w:r w:rsidR="00E405DF">
        <w:t>Aare</w:t>
      </w:r>
      <w:proofErr w:type="spellEnd"/>
    </w:p>
    <w:sectPr w:rsidR="00D14311" w:rsidSect="00EB2E93">
      <w:footerReference w:type="default" r:id="rId7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71434" w14:textId="77777777" w:rsidR="007A735E" w:rsidRDefault="007A735E" w:rsidP="00604975">
      <w:pPr>
        <w:spacing w:after="0" w:line="240" w:lineRule="auto"/>
      </w:pPr>
      <w:r>
        <w:separator/>
      </w:r>
    </w:p>
  </w:endnote>
  <w:endnote w:type="continuationSeparator" w:id="0">
    <w:p w14:paraId="2F914F33" w14:textId="77777777" w:rsidR="007A735E" w:rsidRDefault="007A735E" w:rsidP="0060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E4267" w14:textId="77777777" w:rsidR="00604975" w:rsidRPr="00456455" w:rsidRDefault="00604975" w:rsidP="00604975">
    <w:pPr>
      <w:pStyle w:val="Sidefod"/>
      <w:jc w:val="center"/>
      <w:rPr>
        <w:rFonts w:ascii="Arial" w:hAnsi="Arial" w:cs="Arial"/>
      </w:rPr>
    </w:pPr>
    <w:hyperlink r:id="rId1" w:history="1">
      <w:r w:rsidRPr="00456455">
        <w:rPr>
          <w:rStyle w:val="Hyperlink"/>
          <w:rFonts w:ascii="Arial" w:hAnsi="Arial" w:cs="Arial"/>
          <w:color w:val="auto"/>
        </w:rPr>
        <w:t>www.halsnaeskultur.dk</w:t>
      </w:r>
    </w:hyperlink>
    <w:r w:rsidRPr="00456455">
      <w:rPr>
        <w:rFonts w:ascii="Arial" w:hAnsi="Arial" w:cs="Arial"/>
      </w:rPr>
      <w:t xml:space="preserve"> * </w:t>
    </w:r>
    <w:hyperlink r:id="rId2" w:history="1">
      <w:r w:rsidRPr="00B463AF">
        <w:rPr>
          <w:rStyle w:val="Hyperlink"/>
          <w:rFonts w:ascii="Arial" w:hAnsi="Arial" w:cs="Arial"/>
        </w:rPr>
        <w:t>halsnaeskultur@mail.dk</w:t>
      </w:r>
    </w:hyperlink>
  </w:p>
  <w:p w14:paraId="0E003D3C" w14:textId="5B2145B9" w:rsidR="00604975" w:rsidRDefault="00604975" w:rsidP="00EB2E93">
    <w:pPr>
      <w:pStyle w:val="Sidefod"/>
      <w:jc w:val="center"/>
    </w:pPr>
    <w:r>
      <w:rPr>
        <w:rFonts w:ascii="Arial" w:hAnsi="Arial" w:cs="Arial"/>
      </w:rPr>
      <w:t>Vognporten, Valseværksstræde</w:t>
    </w:r>
    <w:r w:rsidRPr="00456455">
      <w:rPr>
        <w:rFonts w:ascii="Arial" w:hAnsi="Arial" w:cs="Arial"/>
      </w:rPr>
      <w:t xml:space="preserve"> 5 - 3300 Frederiksværk - 47 72 06 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BEF2C" w14:textId="77777777" w:rsidR="007A735E" w:rsidRDefault="007A735E" w:rsidP="00604975">
      <w:pPr>
        <w:spacing w:after="0" w:line="240" w:lineRule="auto"/>
      </w:pPr>
      <w:r>
        <w:separator/>
      </w:r>
    </w:p>
  </w:footnote>
  <w:footnote w:type="continuationSeparator" w:id="0">
    <w:p w14:paraId="5EB6B353" w14:textId="77777777" w:rsidR="007A735E" w:rsidRDefault="007A735E" w:rsidP="00604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DF"/>
    <w:rsid w:val="00191C8C"/>
    <w:rsid w:val="001A3B07"/>
    <w:rsid w:val="002126B8"/>
    <w:rsid w:val="00604975"/>
    <w:rsid w:val="0077579A"/>
    <w:rsid w:val="007A735E"/>
    <w:rsid w:val="00AC3090"/>
    <w:rsid w:val="00AF6694"/>
    <w:rsid w:val="00BA74DB"/>
    <w:rsid w:val="00D14311"/>
    <w:rsid w:val="00E405DF"/>
    <w:rsid w:val="00E7738B"/>
    <w:rsid w:val="00EB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F7C5"/>
  <w15:chartTrackingRefBased/>
  <w15:docId w15:val="{7E8D8372-58B9-4EDC-AD70-1A8420B1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5DF"/>
  </w:style>
  <w:style w:type="paragraph" w:styleId="Overskrift1">
    <w:name w:val="heading 1"/>
    <w:basedOn w:val="Normal"/>
    <w:next w:val="Normal"/>
    <w:link w:val="Overskrift1Tegn"/>
    <w:uiPriority w:val="9"/>
    <w:qFormat/>
    <w:rsid w:val="00E405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40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405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05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405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405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405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405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405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405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405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405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405D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405D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405D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405D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405D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405D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405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40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405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40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40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405D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405D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405D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405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405D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405DF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6049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04975"/>
  </w:style>
  <w:style w:type="paragraph" w:styleId="Sidefod">
    <w:name w:val="footer"/>
    <w:basedOn w:val="Normal"/>
    <w:link w:val="SidefodTegn"/>
    <w:unhideWhenUsed/>
    <w:rsid w:val="006049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04975"/>
  </w:style>
  <w:style w:type="character" w:styleId="Hyperlink">
    <w:name w:val="Hyperlink"/>
    <w:rsid w:val="006049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lsnaeskultur@mail.dk" TargetMode="External"/><Relationship Id="rId1" Type="http://schemas.openxmlformats.org/officeDocument/2006/relationships/hyperlink" Target="http://www.halsnaeskultur.dk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449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og Steen</dc:creator>
  <cp:keywords/>
  <dc:description/>
  <cp:lastModifiedBy>Hans-Jørgen Højvælde</cp:lastModifiedBy>
  <cp:revision>2</cp:revision>
  <dcterms:created xsi:type="dcterms:W3CDTF">2024-09-21T12:02:00Z</dcterms:created>
  <dcterms:modified xsi:type="dcterms:W3CDTF">2024-09-22T09:13:00Z</dcterms:modified>
</cp:coreProperties>
</file>